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Look w:val="04A0" w:firstRow="1" w:lastRow="0" w:firstColumn="1" w:lastColumn="0" w:noHBand="0" w:noVBand="1"/>
      </w:tblPr>
      <w:tblGrid>
        <w:gridCol w:w="5420"/>
        <w:gridCol w:w="1380"/>
        <w:gridCol w:w="1360"/>
        <w:gridCol w:w="1380"/>
      </w:tblGrid>
      <w:tr w:rsidR="00C80D0C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D78"/>
            <w:bookmarkEnd w:id="0"/>
          </w:p>
        </w:tc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Default="00C80D0C" w:rsidP="00912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8547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91241C" w:rsidRPr="00C80D0C" w:rsidRDefault="0091241C" w:rsidP="00912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A66F6D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23</w:t>
            </w:r>
          </w:p>
        </w:tc>
      </w:tr>
      <w:tr w:rsidR="00C80D0C" w:rsidRPr="00C80D0C" w:rsidTr="00AF7AC5">
        <w:trPr>
          <w:trHeight w:val="322"/>
        </w:trPr>
        <w:tc>
          <w:tcPr>
            <w:tcW w:w="9540" w:type="dxa"/>
            <w:gridSpan w:val="4"/>
            <w:vMerge w:val="restart"/>
            <w:shd w:val="clear" w:color="auto" w:fill="auto"/>
            <w:vAlign w:val="center"/>
            <w:hideMark/>
          </w:tcPr>
          <w:p w:rsidR="00AF7AC5" w:rsidRPr="00CF3F4B" w:rsidRDefault="00AF7AC5" w:rsidP="00AF7AC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CF3F4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Субсидии местным бюджетам на оснащение объектов спортивной</w:t>
            </w:r>
          </w:p>
          <w:p w:rsidR="00C80D0C" w:rsidRPr="00C80D0C" w:rsidRDefault="00AF7AC5" w:rsidP="00AF7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F3F4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инфраструктуры спортивно-технологическим оборудованием</w:t>
            </w: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AF7AC5">
        <w:trPr>
          <w:trHeight w:val="450"/>
        </w:trPr>
        <w:tc>
          <w:tcPr>
            <w:tcW w:w="9540" w:type="dxa"/>
            <w:gridSpan w:val="4"/>
            <w:vMerge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0D0C" w:rsidRPr="00C80D0C" w:rsidTr="00C80D0C">
        <w:trPr>
          <w:trHeight w:val="322"/>
        </w:trPr>
        <w:tc>
          <w:tcPr>
            <w:tcW w:w="54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1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</w:t>
            </w:r>
            <w:bookmarkStart w:id="1" w:name="_GoBack"/>
            <w:bookmarkEnd w:id="1"/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56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622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0D0C" w:rsidRPr="00C80D0C" w:rsidRDefault="00C80D0C" w:rsidP="0056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622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80D0C" w:rsidRPr="00C80D0C" w:rsidRDefault="00C80D0C" w:rsidP="00562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5622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80D0C" w:rsidRPr="00C80D0C" w:rsidTr="00C80D0C">
        <w:trPr>
          <w:trHeight w:val="450"/>
        </w:trPr>
        <w:tc>
          <w:tcPr>
            <w:tcW w:w="54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80D0C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80D0C" w:rsidRPr="00C80D0C" w:rsidRDefault="00C80D0C" w:rsidP="00C80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AF7AC5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E23">
              <w:rPr>
                <w:rFonts w:ascii="Times New Roman" w:eastAsia="Times New Roman" w:hAnsi="Times New Roman" w:cs="Times New Roman"/>
                <w:sz w:val="28"/>
                <w:szCs w:val="28"/>
              </w:rPr>
              <w:t>Жирновский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AF7AC5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AF7AC5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E23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Среднеахтубинский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AF7AC5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AF7AC5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E23">
              <w:rPr>
                <w:rFonts w:ascii="Times New Roman" w:eastAsia="Times New Roman" w:hAnsi="Times New Roman" w:cs="Times New Roman"/>
                <w:sz w:val="28"/>
                <w:szCs w:val="28"/>
              </w:rPr>
              <w:t>Суровикинский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AF7AC5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3 385,6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C17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AF7AC5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E23">
              <w:rPr>
                <w:rFonts w:ascii="Times New Roman" w:eastAsia="Times New Roman" w:hAnsi="Times New Roman" w:cs="Times New Roman"/>
                <w:sz w:val="28"/>
                <w:szCs w:val="28"/>
              </w:rPr>
              <w:t>Фроловский муниципальный район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AF7AC5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3 385,5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F1C17" w:rsidRPr="00C80D0C" w:rsidRDefault="00A66F6D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4F1C17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1C17" w:rsidRPr="00C80D0C" w:rsidRDefault="004F1C17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1C17" w:rsidRPr="00C80D0C" w:rsidRDefault="004F1C17" w:rsidP="004F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D0B" w:rsidRPr="00C80D0C" w:rsidTr="00C80D0C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4D0B" w:rsidRPr="00C80D0C" w:rsidRDefault="00C94D0B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4D0B" w:rsidRPr="00C80D0C" w:rsidTr="00AF7AC5">
        <w:trPr>
          <w:trHeight w:val="375"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C94D0B" w:rsidP="00C94D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80D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94D0B" w:rsidRPr="00C80D0C" w:rsidRDefault="00AF7AC5" w:rsidP="004F1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13 542,3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D0B" w:rsidRPr="00C80D0C" w:rsidRDefault="00A66F6D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94D0B" w:rsidRPr="00C80D0C" w:rsidRDefault="00A66F6D" w:rsidP="00C94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331BE8" w:rsidRDefault="00331BE8"/>
    <w:sectPr w:rsidR="00331BE8" w:rsidSect="00C80D0C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D0C" w:rsidRDefault="00C80D0C" w:rsidP="00C80D0C">
      <w:pPr>
        <w:spacing w:after="0" w:line="240" w:lineRule="auto"/>
      </w:pPr>
      <w:r>
        <w:separator/>
      </w:r>
    </w:p>
  </w:endnote>
  <w:end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D0C" w:rsidRDefault="00C80D0C" w:rsidP="00C80D0C">
      <w:pPr>
        <w:spacing w:after="0" w:line="240" w:lineRule="auto"/>
      </w:pPr>
      <w:r>
        <w:separator/>
      </w:r>
    </w:p>
  </w:footnote>
  <w:footnote w:type="continuationSeparator" w:id="0">
    <w:p w:rsidR="00C80D0C" w:rsidRDefault="00C80D0C" w:rsidP="00C80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437328"/>
      <w:docPartObj>
        <w:docPartGallery w:val="Page Numbers (Top of Page)"/>
        <w:docPartUnique/>
      </w:docPartObj>
    </w:sdtPr>
    <w:sdtEndPr/>
    <w:sdtContent>
      <w:p w:rsidR="00C80D0C" w:rsidRDefault="00C80D0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0D0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0D0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7AC5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80D0C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Продолжение приложения __,</w:t>
        </w:r>
      </w:p>
      <w:p w:rsidR="00C80D0C" w:rsidRDefault="00C80D0C" w:rsidP="00C80D0C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таблицы __</w:t>
        </w:r>
      </w:p>
      <w:tbl>
        <w:tblPr>
          <w:tblStyle w:val="a7"/>
          <w:tblW w:w="9695" w:type="dxa"/>
          <w:tblInd w:w="5" w:type="dxa"/>
          <w:tblLook w:val="04A0" w:firstRow="1" w:lastRow="0" w:firstColumn="1" w:lastColumn="0" w:noHBand="0" w:noVBand="1"/>
        </w:tblPr>
        <w:tblGrid>
          <w:gridCol w:w="5437"/>
          <w:gridCol w:w="1362"/>
          <w:gridCol w:w="1276"/>
          <w:gridCol w:w="1620"/>
        </w:tblGrid>
        <w:tr w:rsidR="00C80D0C" w:rsidTr="00C80D0C">
          <w:trPr>
            <w:trHeight w:val="316"/>
          </w:trPr>
          <w:tc>
            <w:tcPr>
              <w:tcW w:w="5437" w:type="dxa"/>
              <w:tcBorders>
                <w:lef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362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276" w:type="dxa"/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620" w:type="dxa"/>
              <w:tcBorders>
                <w:right w:val="nil"/>
              </w:tcBorders>
            </w:tcPr>
            <w:p w:rsidR="00C80D0C" w:rsidRDefault="00C80D0C" w:rsidP="00C80D0C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C80D0C" w:rsidRDefault="008547E6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41C" w:rsidRPr="0091241C" w:rsidRDefault="0091241C" w:rsidP="0091241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1241C">
      <w:rPr>
        <w:rFonts w:ascii="Times New Roman" w:hAnsi="Times New Roman" w:cs="Times New Roman"/>
        <w:sz w:val="28"/>
        <w:szCs w:val="28"/>
      </w:rPr>
      <w:t>65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D0C"/>
    <w:rsid w:val="00331BE8"/>
    <w:rsid w:val="003F62E3"/>
    <w:rsid w:val="004F1C17"/>
    <w:rsid w:val="00562244"/>
    <w:rsid w:val="00684778"/>
    <w:rsid w:val="008547E6"/>
    <w:rsid w:val="0091241C"/>
    <w:rsid w:val="00A66F6D"/>
    <w:rsid w:val="00AF7AC5"/>
    <w:rsid w:val="00C80D0C"/>
    <w:rsid w:val="00C9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8FA32-587F-4974-96CF-6AA2F8FC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D0C"/>
  </w:style>
  <w:style w:type="paragraph" w:styleId="a5">
    <w:name w:val="footer"/>
    <w:basedOn w:val="a"/>
    <w:link w:val="a6"/>
    <w:uiPriority w:val="99"/>
    <w:unhideWhenUsed/>
    <w:rsid w:val="00C80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D0C"/>
  </w:style>
  <w:style w:type="table" w:styleId="a7">
    <w:name w:val="Table Grid"/>
    <w:basedOn w:val="a1"/>
    <w:uiPriority w:val="39"/>
    <w:rsid w:val="00C80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Бирюкова Инна Васильевна</dc:creator>
  <cp:keywords/>
  <dc:description/>
  <cp:lastModifiedBy>Носова Анастасия Николаевна</cp:lastModifiedBy>
  <cp:revision>5</cp:revision>
  <dcterms:created xsi:type="dcterms:W3CDTF">2022-10-09T12:41:00Z</dcterms:created>
  <dcterms:modified xsi:type="dcterms:W3CDTF">2022-10-24T14:43:00Z</dcterms:modified>
</cp:coreProperties>
</file>